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3A" w:rsidRPr="00F4403A" w:rsidRDefault="00F8407D" w:rsidP="00F4403A">
      <w:r>
        <w:rPr>
          <w:noProof/>
          <w:lang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-601345</wp:posOffset>
            </wp:positionH>
            <wp:positionV relativeFrom="paragraph">
              <wp:posOffset>-900430</wp:posOffset>
            </wp:positionV>
            <wp:extent cx="7534910" cy="1066800"/>
            <wp:effectExtent l="19050" t="0" r="8890" b="0"/>
            <wp:wrapTopAndBottom/>
            <wp:docPr id="18" name="Kép 0" descr="fejléc, végle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fejléc, végle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03A" w:rsidRDefault="00F4403A" w:rsidP="00F4403A">
      <w:pPr>
        <w:spacing w:line="300" w:lineRule="auto"/>
        <w:jc w:val="center"/>
        <w:rPr>
          <w:rFonts w:ascii="Baskerville Old Face" w:hAnsi="Baskerville Old Face"/>
          <w:b/>
          <w:spacing w:val="80"/>
          <w:sz w:val="40"/>
          <w:szCs w:val="40"/>
        </w:rPr>
      </w:pPr>
    </w:p>
    <w:p w:rsidR="00F4403A" w:rsidRPr="00F4403A" w:rsidRDefault="00F4403A" w:rsidP="00F4403A">
      <w:pPr>
        <w:spacing w:line="300" w:lineRule="auto"/>
        <w:jc w:val="center"/>
        <w:rPr>
          <w:rFonts w:ascii="Baskerville Old Face" w:hAnsi="Baskerville Old Face"/>
          <w:b/>
          <w:spacing w:val="80"/>
          <w:sz w:val="40"/>
          <w:szCs w:val="40"/>
        </w:rPr>
      </w:pPr>
      <w:r>
        <w:rPr>
          <w:rFonts w:ascii="Baskerville Old Face" w:hAnsi="Baskerville Old Face"/>
          <w:b/>
          <w:spacing w:val="80"/>
          <w:sz w:val="40"/>
          <w:szCs w:val="40"/>
        </w:rPr>
        <w:t>JELENTKEZÉSI LAP</w:t>
      </w:r>
    </w:p>
    <w:p w:rsidR="00F4403A" w:rsidRPr="00F4403A" w:rsidRDefault="00F4403A" w:rsidP="00F4403A">
      <w:pPr>
        <w:spacing w:after="0" w:line="300" w:lineRule="auto"/>
        <w:jc w:val="center"/>
        <w:rPr>
          <w:rFonts w:ascii="Baskerville Old Face" w:eastAsia="Times New Roman" w:hAnsi="Baskerville Old Face"/>
          <w:b/>
          <w:bCs/>
          <w:sz w:val="36"/>
          <w:szCs w:val="36"/>
          <w:lang w:eastAsia="hu-HU"/>
        </w:rPr>
      </w:pPr>
      <w:r w:rsidRPr="00F4403A">
        <w:rPr>
          <w:rFonts w:ascii="Baskerville Old Face" w:eastAsia="Times New Roman" w:hAnsi="Baskerville Old Face"/>
          <w:b/>
          <w:bCs/>
          <w:sz w:val="36"/>
          <w:szCs w:val="36"/>
          <w:lang w:eastAsia="hu-HU"/>
        </w:rPr>
        <w:t>A MAGYAR TUDOMÁNYOS AKADÉMIA</w:t>
      </w:r>
    </w:p>
    <w:p w:rsidR="00F4403A" w:rsidRPr="00F4403A" w:rsidRDefault="00F4403A" w:rsidP="00F4403A">
      <w:pPr>
        <w:spacing w:after="0" w:line="300" w:lineRule="auto"/>
        <w:jc w:val="center"/>
        <w:rPr>
          <w:rFonts w:ascii="Baskerville Old Face" w:eastAsia="Times New Roman" w:hAnsi="Baskerville Old Face"/>
          <w:bCs/>
          <w:sz w:val="36"/>
          <w:szCs w:val="20"/>
          <w:lang w:eastAsia="hu-HU"/>
        </w:rPr>
      </w:pPr>
      <w:r w:rsidRPr="00F4403A">
        <w:rPr>
          <w:rFonts w:ascii="Baskerville Old Face" w:eastAsia="Times New Roman" w:hAnsi="Baskerville Old Face"/>
          <w:bCs/>
          <w:sz w:val="36"/>
          <w:szCs w:val="20"/>
          <w:lang w:eastAsia="hu-HU"/>
        </w:rPr>
        <w:t>Gazdálkodástudományi Bizottság</w:t>
      </w:r>
    </w:p>
    <w:p w:rsidR="00F4403A" w:rsidRPr="00F4403A" w:rsidRDefault="00F4403A" w:rsidP="00F4403A">
      <w:pPr>
        <w:spacing w:after="0" w:line="300" w:lineRule="auto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F4403A">
        <w:rPr>
          <w:rFonts w:ascii="Baskerville Old Face" w:hAnsi="Baskerville Old Face"/>
          <w:b/>
          <w:bCs/>
          <w:sz w:val="36"/>
          <w:szCs w:val="36"/>
        </w:rPr>
        <w:t>Tudásmenedzsment Munkabizottsága</w:t>
      </w:r>
    </w:p>
    <w:p w:rsidR="00F4403A" w:rsidRPr="00F4403A" w:rsidRDefault="00F4403A" w:rsidP="009B522F">
      <w:pPr>
        <w:spacing w:after="480" w:line="300" w:lineRule="auto"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F4403A">
        <w:rPr>
          <w:rFonts w:ascii="Baskerville Old Face" w:hAnsi="Baskerville Old Face"/>
          <w:b/>
          <w:bCs/>
          <w:sz w:val="28"/>
          <w:szCs w:val="28"/>
        </w:rPr>
        <w:t>(</w:t>
      </w:r>
      <w:hyperlink r:id="rId8" w:history="1">
        <w:r w:rsidRPr="00F4403A">
          <w:rPr>
            <w:rFonts w:ascii="Baskerville Old Face" w:hAnsi="Baskerville Old Face"/>
            <w:b/>
            <w:bCs/>
            <w:color w:val="000099"/>
            <w:sz w:val="28"/>
            <w:u w:val="single"/>
          </w:rPr>
          <w:t>www.tudasmenedzsment.org</w:t>
        </w:r>
      </w:hyperlink>
      <w:r w:rsidRPr="00F4403A">
        <w:rPr>
          <w:rFonts w:ascii="Baskerville Old Face" w:hAnsi="Baskerville Old Face"/>
          <w:b/>
          <w:bCs/>
          <w:sz w:val="28"/>
          <w:szCs w:val="28"/>
        </w:rPr>
        <w:t>)</w:t>
      </w:r>
    </w:p>
    <w:p w:rsidR="00F8407D" w:rsidRDefault="00F8407D" w:rsidP="00F4403A">
      <w:pPr>
        <w:spacing w:after="100" w:afterAutospacing="1" w:line="300" w:lineRule="auto"/>
        <w:jc w:val="center"/>
        <w:rPr>
          <w:rFonts w:ascii="Baskerville Old Face" w:hAnsi="Baskerville Old Face"/>
          <w:b/>
          <w:smallCaps/>
          <w:color w:val="000099"/>
          <w:sz w:val="40"/>
          <w:szCs w:val="36"/>
        </w:rPr>
      </w:pPr>
      <w:r w:rsidRPr="00F8407D">
        <w:rPr>
          <w:rFonts w:ascii="Baskerville Old Face" w:hAnsi="Baskerville Old Face"/>
          <w:b/>
          <w:smallCaps/>
          <w:color w:val="000099"/>
          <w:sz w:val="40"/>
          <w:szCs w:val="36"/>
        </w:rPr>
        <w:t>„TUDÁSIGÉNYES SZOLGÁLTATÁSOK – TUDÁSIGÉNYES VÁLLALKOZÁSOK”</w:t>
      </w:r>
    </w:p>
    <w:p w:rsidR="00F4403A" w:rsidRPr="00F4403A" w:rsidRDefault="00F4403A" w:rsidP="00F4403A">
      <w:pPr>
        <w:spacing w:after="100" w:afterAutospacing="1" w:line="300" w:lineRule="auto"/>
        <w:jc w:val="center"/>
        <w:rPr>
          <w:rFonts w:ascii="Bookman Old Style" w:hAnsi="Bookman Old Style"/>
          <w:bCs/>
          <w:sz w:val="28"/>
          <w:szCs w:val="28"/>
        </w:rPr>
      </w:pPr>
      <w:r w:rsidRPr="00F4403A">
        <w:rPr>
          <w:rFonts w:ascii="Bookman Old Style" w:hAnsi="Bookman Old Style"/>
          <w:bCs/>
          <w:sz w:val="28"/>
          <w:szCs w:val="28"/>
        </w:rPr>
        <w:t>című k</w:t>
      </w:r>
      <w:r>
        <w:rPr>
          <w:rFonts w:ascii="Bookman Old Style" w:hAnsi="Bookman Old Style"/>
          <w:bCs/>
          <w:sz w:val="28"/>
          <w:szCs w:val="28"/>
        </w:rPr>
        <w:t>onferenciájára</w:t>
      </w:r>
    </w:p>
    <w:p w:rsidR="00F8407D" w:rsidRPr="00F8407D" w:rsidRDefault="00F8407D" w:rsidP="00F8407D">
      <w:pPr>
        <w:spacing w:after="120"/>
        <w:rPr>
          <w:rFonts w:ascii="Bookman Old Style" w:hAnsi="Bookman Old Style"/>
          <w:b/>
          <w:bCs/>
          <w:szCs w:val="24"/>
        </w:rPr>
      </w:pPr>
      <w:r w:rsidRPr="00F8407D">
        <w:rPr>
          <w:rFonts w:ascii="Bookman Old Style" w:hAnsi="Bookman Old Style"/>
          <w:b/>
          <w:bCs/>
          <w:szCs w:val="24"/>
        </w:rPr>
        <w:t xml:space="preserve">Időpont: </w:t>
      </w:r>
      <w:r w:rsidRPr="00F8407D">
        <w:rPr>
          <w:rFonts w:ascii="Bookman Old Style" w:hAnsi="Bookman Old Style"/>
          <w:b/>
          <w:bCs/>
          <w:szCs w:val="24"/>
        </w:rPr>
        <w:tab/>
      </w:r>
      <w:r w:rsidRPr="00F8407D">
        <w:rPr>
          <w:rFonts w:ascii="Bookman Old Style" w:hAnsi="Bookman Old Style"/>
          <w:bCs/>
          <w:szCs w:val="24"/>
        </w:rPr>
        <w:t>2014. április 3. (csütörtök), 9.00 – 16.00</w:t>
      </w:r>
    </w:p>
    <w:p w:rsidR="00F8407D" w:rsidRPr="00F8407D" w:rsidRDefault="00F8407D" w:rsidP="00F8407D">
      <w:pPr>
        <w:spacing w:after="120"/>
        <w:ind w:left="1410" w:hanging="1410"/>
        <w:rPr>
          <w:rFonts w:ascii="Bookman Old Style" w:hAnsi="Bookman Old Style"/>
          <w:bCs/>
          <w:szCs w:val="24"/>
        </w:rPr>
      </w:pPr>
      <w:r w:rsidRPr="00F8407D">
        <w:rPr>
          <w:rFonts w:ascii="Bookman Old Style" w:hAnsi="Bookman Old Style"/>
          <w:b/>
          <w:bCs/>
          <w:szCs w:val="24"/>
        </w:rPr>
        <w:t xml:space="preserve">Helyszín: </w:t>
      </w:r>
      <w:r w:rsidRPr="00F8407D">
        <w:rPr>
          <w:rFonts w:ascii="Bookman Old Style" w:hAnsi="Bookman Old Style"/>
          <w:b/>
          <w:bCs/>
          <w:szCs w:val="24"/>
        </w:rPr>
        <w:tab/>
      </w:r>
      <w:r w:rsidRPr="00F8407D">
        <w:rPr>
          <w:rFonts w:ascii="Bookman Old Style" w:hAnsi="Bookman Old Style"/>
          <w:bCs/>
          <w:szCs w:val="24"/>
        </w:rPr>
        <w:t>Pécsi Tudományegyetem Felnőttképzési és Emberi Erőforrás Fejlesztési Kar, Nagyterem és Tóth Tibor terem (földszint)</w:t>
      </w:r>
    </w:p>
    <w:p w:rsidR="00F4403A" w:rsidRDefault="00F8407D" w:rsidP="00F8407D">
      <w:pPr>
        <w:spacing w:after="120"/>
        <w:rPr>
          <w:rFonts w:ascii="Bookman Old Style" w:hAnsi="Bookman Old Style"/>
          <w:bCs/>
          <w:sz w:val="24"/>
          <w:szCs w:val="24"/>
        </w:rPr>
      </w:pPr>
      <w:r w:rsidRPr="00F8407D">
        <w:rPr>
          <w:rFonts w:ascii="Bookman Old Style" w:hAnsi="Bookman Old Style"/>
          <w:b/>
          <w:bCs/>
          <w:szCs w:val="24"/>
        </w:rPr>
        <w:t xml:space="preserve">Cím: </w:t>
      </w:r>
      <w:r w:rsidRPr="00F8407D">
        <w:rPr>
          <w:rFonts w:ascii="Bookman Old Style" w:hAnsi="Bookman Old Style"/>
          <w:b/>
          <w:bCs/>
          <w:szCs w:val="24"/>
        </w:rPr>
        <w:tab/>
      </w:r>
      <w:r>
        <w:rPr>
          <w:rFonts w:ascii="Bookman Old Style" w:hAnsi="Bookman Old Style"/>
          <w:b/>
          <w:bCs/>
          <w:szCs w:val="24"/>
        </w:rPr>
        <w:tab/>
      </w:r>
      <w:r w:rsidRPr="00F8407D">
        <w:rPr>
          <w:rFonts w:ascii="Bookman Old Style" w:hAnsi="Bookman Old Style"/>
          <w:bCs/>
          <w:szCs w:val="24"/>
        </w:rPr>
        <w:t>7633 Pécs, Szántó Kovács János u. 1/B</w:t>
      </w:r>
    </w:p>
    <w:p w:rsidR="00F8407D" w:rsidRDefault="00F8407D" w:rsidP="00F4403A">
      <w:pPr>
        <w:spacing w:after="120"/>
        <w:rPr>
          <w:rFonts w:ascii="Bookman Old Style" w:hAnsi="Bookman Old Style"/>
          <w:bCs/>
          <w:sz w:val="24"/>
          <w:szCs w:val="24"/>
        </w:rPr>
      </w:pPr>
    </w:p>
    <w:p w:rsidR="00F4403A" w:rsidRPr="00F4403A" w:rsidRDefault="00F4403A" w:rsidP="00F4403A">
      <w:pPr>
        <w:spacing w:after="12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Kérjük, a jelentkezési lapot </w:t>
      </w:r>
      <w:r w:rsidR="00F8407D">
        <w:rPr>
          <w:rFonts w:ascii="Bookman Old Style" w:hAnsi="Bookman Old Style"/>
          <w:b/>
          <w:bCs/>
          <w:sz w:val="24"/>
          <w:szCs w:val="24"/>
        </w:rPr>
        <w:t>2014. március 31-</w:t>
      </w:r>
      <w:r w:rsidR="0053052B" w:rsidRPr="0053052B">
        <w:rPr>
          <w:rFonts w:ascii="Bookman Old Style" w:hAnsi="Bookman Old Style"/>
          <w:b/>
          <w:bCs/>
          <w:sz w:val="24"/>
          <w:szCs w:val="24"/>
        </w:rPr>
        <w:t xml:space="preserve">ig </w:t>
      </w:r>
      <w:r>
        <w:rPr>
          <w:rFonts w:ascii="Bookman Old Style" w:hAnsi="Bookman Old Style"/>
          <w:bCs/>
          <w:sz w:val="24"/>
          <w:szCs w:val="24"/>
        </w:rPr>
        <w:t xml:space="preserve">visszaküldeni szíveskedjenek! </w:t>
      </w:r>
    </w:p>
    <w:p w:rsidR="00F4403A" w:rsidRPr="00F4403A" w:rsidRDefault="00F4403A" w:rsidP="00F4403A">
      <w:pPr>
        <w:tabs>
          <w:tab w:val="left" w:pos="1134"/>
          <w:tab w:val="right" w:leader="underscore" w:pos="9540"/>
        </w:tabs>
        <w:spacing w:after="120" w:line="240" w:lineRule="auto"/>
        <w:rPr>
          <w:rFonts w:ascii="Bookman Old Style" w:hAnsi="Bookman Old Style"/>
          <w:sz w:val="24"/>
        </w:rPr>
      </w:pPr>
      <w:r w:rsidRPr="00F4403A">
        <w:rPr>
          <w:rFonts w:ascii="Bookman Old Style" w:hAnsi="Bookman Old Style"/>
          <w:sz w:val="24"/>
        </w:rPr>
        <w:t xml:space="preserve">Név: </w:t>
      </w:r>
      <w:r w:rsidRPr="00F4403A">
        <w:rPr>
          <w:rFonts w:ascii="Bookman Old Style" w:hAnsi="Bookman Old Style"/>
          <w:sz w:val="24"/>
        </w:rPr>
        <w:tab/>
      </w:r>
      <w:r w:rsidRPr="00F4403A">
        <w:rPr>
          <w:rFonts w:ascii="Bookman Old Style" w:hAnsi="Bookman Old Style"/>
          <w:sz w:val="24"/>
        </w:rPr>
        <w:tab/>
      </w:r>
    </w:p>
    <w:p w:rsidR="00F4403A" w:rsidRPr="00F4403A" w:rsidRDefault="00F4403A" w:rsidP="00F4403A">
      <w:pPr>
        <w:tabs>
          <w:tab w:val="left" w:pos="1134"/>
          <w:tab w:val="right" w:leader="underscore" w:pos="9540"/>
        </w:tabs>
        <w:spacing w:after="120" w:line="240" w:lineRule="auto"/>
        <w:rPr>
          <w:rFonts w:ascii="Bookman Old Style" w:hAnsi="Bookman Old Style"/>
          <w:sz w:val="24"/>
        </w:rPr>
      </w:pPr>
      <w:r w:rsidRPr="00F4403A">
        <w:rPr>
          <w:rFonts w:ascii="Bookman Old Style" w:hAnsi="Bookman Old Style"/>
          <w:sz w:val="24"/>
        </w:rPr>
        <w:t xml:space="preserve">Beosztás: </w:t>
      </w:r>
      <w:r w:rsidRPr="00F4403A">
        <w:rPr>
          <w:rFonts w:ascii="Bookman Old Style" w:hAnsi="Bookman Old Style"/>
          <w:sz w:val="24"/>
        </w:rPr>
        <w:tab/>
      </w:r>
      <w:r w:rsidRPr="00F4403A">
        <w:rPr>
          <w:rFonts w:ascii="Bookman Old Style" w:hAnsi="Bookman Old Style"/>
          <w:sz w:val="24"/>
        </w:rPr>
        <w:tab/>
      </w:r>
    </w:p>
    <w:p w:rsidR="00F4403A" w:rsidRPr="00F4403A" w:rsidRDefault="00F4403A" w:rsidP="00F4403A">
      <w:pPr>
        <w:tabs>
          <w:tab w:val="left" w:pos="2268"/>
          <w:tab w:val="right" w:leader="underscore" w:pos="9540"/>
        </w:tabs>
        <w:spacing w:after="120" w:line="240" w:lineRule="auto"/>
        <w:rPr>
          <w:rFonts w:ascii="Bookman Old Style" w:hAnsi="Bookman Old Style"/>
          <w:sz w:val="24"/>
        </w:rPr>
      </w:pPr>
      <w:r w:rsidRPr="00F4403A">
        <w:rPr>
          <w:rFonts w:ascii="Bookman Old Style" w:hAnsi="Bookman Old Style"/>
          <w:sz w:val="24"/>
        </w:rPr>
        <w:t xml:space="preserve">Munkahely neve: </w:t>
      </w:r>
      <w:r w:rsidRPr="00F4403A">
        <w:rPr>
          <w:rFonts w:ascii="Bookman Old Style" w:hAnsi="Bookman Old Style"/>
          <w:sz w:val="24"/>
        </w:rPr>
        <w:tab/>
      </w:r>
      <w:r w:rsidRPr="00F4403A">
        <w:rPr>
          <w:rFonts w:ascii="Bookman Old Style" w:hAnsi="Bookman Old Style"/>
          <w:sz w:val="24"/>
        </w:rPr>
        <w:tab/>
      </w:r>
    </w:p>
    <w:p w:rsidR="00F4403A" w:rsidRPr="00F4403A" w:rsidRDefault="00F4403A" w:rsidP="00F4403A">
      <w:pPr>
        <w:tabs>
          <w:tab w:val="left" w:pos="1134"/>
          <w:tab w:val="left" w:pos="2268"/>
          <w:tab w:val="right" w:leader="underscore" w:pos="9540"/>
        </w:tabs>
        <w:spacing w:after="120" w:line="240" w:lineRule="auto"/>
        <w:rPr>
          <w:rFonts w:ascii="Bookman Old Style" w:hAnsi="Bookman Old Style"/>
          <w:sz w:val="24"/>
        </w:rPr>
      </w:pPr>
      <w:r w:rsidRPr="00F4403A">
        <w:rPr>
          <w:rFonts w:ascii="Times New Roman" w:hAnsi="Times New Roman"/>
          <w:sz w:val="24"/>
        </w:rPr>
        <w:tab/>
      </w:r>
      <w:r w:rsidRPr="00F4403A">
        <w:rPr>
          <w:rFonts w:ascii="Bookman Old Style" w:hAnsi="Bookman Old Style"/>
          <w:sz w:val="24"/>
        </w:rPr>
        <w:t xml:space="preserve">címe: </w:t>
      </w:r>
      <w:r w:rsidRPr="00F4403A">
        <w:rPr>
          <w:rFonts w:ascii="Bookman Old Style" w:hAnsi="Bookman Old Style"/>
          <w:sz w:val="24"/>
        </w:rPr>
        <w:tab/>
      </w:r>
      <w:r w:rsidRPr="00F4403A">
        <w:rPr>
          <w:rFonts w:ascii="Bookman Old Style" w:hAnsi="Bookman Old Style"/>
          <w:sz w:val="24"/>
        </w:rPr>
        <w:tab/>
      </w:r>
    </w:p>
    <w:p w:rsidR="00F4403A" w:rsidRPr="00F4403A" w:rsidRDefault="00F4403A" w:rsidP="00F4403A">
      <w:pPr>
        <w:tabs>
          <w:tab w:val="left" w:pos="1134"/>
          <w:tab w:val="left" w:pos="2268"/>
          <w:tab w:val="right" w:leader="underscore" w:pos="9540"/>
        </w:tabs>
        <w:spacing w:after="120" w:line="240" w:lineRule="auto"/>
        <w:rPr>
          <w:rFonts w:ascii="Bookman Old Style" w:hAnsi="Bookman Old Style"/>
          <w:sz w:val="24"/>
        </w:rPr>
      </w:pPr>
      <w:r w:rsidRPr="00F4403A">
        <w:rPr>
          <w:rFonts w:ascii="Times New Roman" w:hAnsi="Times New Roman"/>
          <w:sz w:val="24"/>
        </w:rPr>
        <w:tab/>
      </w:r>
      <w:r w:rsidRPr="00F4403A">
        <w:rPr>
          <w:rFonts w:ascii="Bookman Old Style" w:hAnsi="Bookman Old Style"/>
          <w:sz w:val="24"/>
        </w:rPr>
        <w:t xml:space="preserve">telefon: </w:t>
      </w:r>
      <w:r w:rsidRPr="00F4403A">
        <w:rPr>
          <w:rFonts w:ascii="Bookman Old Style" w:hAnsi="Bookman Old Style"/>
          <w:sz w:val="24"/>
        </w:rPr>
        <w:tab/>
      </w:r>
      <w:r w:rsidRPr="00F4403A">
        <w:rPr>
          <w:rFonts w:ascii="Bookman Old Style" w:hAnsi="Bookman Old Style"/>
          <w:sz w:val="24"/>
        </w:rPr>
        <w:tab/>
      </w:r>
    </w:p>
    <w:p w:rsidR="00F4403A" w:rsidRPr="00F4403A" w:rsidRDefault="00F4403A" w:rsidP="00F4403A">
      <w:pPr>
        <w:tabs>
          <w:tab w:val="left" w:pos="1134"/>
          <w:tab w:val="left" w:pos="2268"/>
          <w:tab w:val="right" w:leader="underscore" w:pos="9540"/>
        </w:tabs>
        <w:spacing w:after="120" w:line="240" w:lineRule="auto"/>
        <w:rPr>
          <w:rFonts w:ascii="Bookman Old Style" w:hAnsi="Bookman Old Style" w:cs="Arial"/>
          <w:sz w:val="24"/>
        </w:rPr>
      </w:pPr>
      <w:r w:rsidRPr="00F4403A">
        <w:rPr>
          <w:rFonts w:ascii="Times New Roman" w:hAnsi="Times New Roman"/>
          <w:sz w:val="24"/>
        </w:rPr>
        <w:tab/>
      </w:r>
      <w:r w:rsidRPr="00F4403A">
        <w:rPr>
          <w:rFonts w:ascii="Bookman Old Style" w:hAnsi="Bookman Old Style"/>
          <w:sz w:val="24"/>
        </w:rPr>
        <w:t>e-mail:</w:t>
      </w:r>
      <w:r w:rsidRPr="00F4403A">
        <w:rPr>
          <w:rFonts w:ascii="Bookman Old Style" w:hAnsi="Bookman Old Style"/>
          <w:sz w:val="24"/>
        </w:rPr>
        <w:tab/>
      </w:r>
      <w:r w:rsidRPr="00F4403A">
        <w:rPr>
          <w:rFonts w:ascii="Bookman Old Style" w:hAnsi="Bookman Old Style" w:cs="Arial"/>
          <w:sz w:val="24"/>
        </w:rPr>
        <w:tab/>
      </w:r>
    </w:p>
    <w:p w:rsidR="00F4403A" w:rsidRPr="00F4403A" w:rsidRDefault="00F4403A" w:rsidP="00F4403A">
      <w:pPr>
        <w:tabs>
          <w:tab w:val="center" w:pos="4962"/>
          <w:tab w:val="right" w:pos="9923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F4403A" w:rsidRPr="00F4403A" w:rsidRDefault="00F4403A" w:rsidP="00F4403A">
      <w:pPr>
        <w:suppressAutoHyphens/>
        <w:spacing w:after="0" w:line="240" w:lineRule="auto"/>
        <w:jc w:val="both"/>
        <w:rPr>
          <w:rFonts w:ascii="Bookman Old Style" w:hAnsi="Bookman Old Style"/>
          <w:b/>
          <w:szCs w:val="24"/>
        </w:rPr>
      </w:pPr>
      <w:r w:rsidRPr="00F4403A">
        <w:rPr>
          <w:rFonts w:ascii="Bookman Old Style" w:hAnsi="Bookman Old Style"/>
          <w:b/>
          <w:szCs w:val="24"/>
        </w:rPr>
        <w:t xml:space="preserve">Kérjük, hogy a jelentkezéseket </w:t>
      </w:r>
      <w:r w:rsidRPr="00F4403A">
        <w:rPr>
          <w:rFonts w:ascii="Bookman Old Style" w:hAnsi="Bookman Old Style"/>
          <w:b/>
          <w:szCs w:val="24"/>
          <w:u w:val="single"/>
        </w:rPr>
        <w:t>Makó Szabolcs</w:t>
      </w:r>
      <w:r w:rsidRPr="00F4403A">
        <w:rPr>
          <w:rFonts w:ascii="Bookman Old Style" w:hAnsi="Bookman Old Style"/>
          <w:b/>
          <w:szCs w:val="24"/>
        </w:rPr>
        <w:t xml:space="preserve">, </w:t>
      </w:r>
      <w:r w:rsidRPr="00F4403A">
        <w:rPr>
          <w:rFonts w:ascii="Bookman Old Style" w:hAnsi="Bookman Old Style"/>
          <w:szCs w:val="24"/>
        </w:rPr>
        <w:t>a Tudásmenedzsment konferencia adminisztratív szervezőjének</w:t>
      </w:r>
      <w:r w:rsidRPr="00F4403A">
        <w:rPr>
          <w:rFonts w:ascii="Bookman Old Style" w:hAnsi="Bookman Old Style"/>
          <w:b/>
          <w:szCs w:val="24"/>
        </w:rPr>
        <w:t xml:space="preserve"> e-mail címére szíveskedjenek megküldeni!</w:t>
      </w:r>
    </w:p>
    <w:p w:rsidR="00F4403A" w:rsidRPr="00F4403A" w:rsidRDefault="00F4403A" w:rsidP="00F4403A">
      <w:pPr>
        <w:spacing w:after="240" w:line="240" w:lineRule="auto"/>
        <w:jc w:val="both"/>
        <w:rPr>
          <w:rFonts w:ascii="Bookman Old Style" w:hAnsi="Bookman Old Style"/>
        </w:rPr>
      </w:pPr>
      <w:r w:rsidRPr="00F4403A">
        <w:rPr>
          <w:rFonts w:ascii="Bookman Old Style" w:hAnsi="Bookman Old Style"/>
          <w:bCs/>
          <w:szCs w:val="24"/>
        </w:rPr>
        <w:t xml:space="preserve">E-mail cím: </w:t>
      </w:r>
      <w:hyperlink r:id="rId9" w:history="1">
        <w:r w:rsidRPr="00F4403A">
          <w:rPr>
            <w:rFonts w:ascii="Bookman Old Style" w:hAnsi="Bookman Old Style"/>
            <w:color w:val="0000FF"/>
            <w:u w:val="single"/>
          </w:rPr>
          <w:t>makoszaby@gmail.com</w:t>
        </w:r>
      </w:hyperlink>
    </w:p>
    <w:sectPr w:rsidR="00F4403A" w:rsidRPr="00F4403A" w:rsidSect="00081F5F">
      <w:footerReference w:type="default" r:id="rId10"/>
      <w:footerReference w:type="first" r:id="rId11"/>
      <w:pgSz w:w="11906" w:h="16838"/>
      <w:pgMar w:top="1418" w:right="964" w:bottom="1079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E9D" w:rsidRDefault="00235E9D" w:rsidP="00981AAE">
      <w:pPr>
        <w:spacing w:after="0" w:line="240" w:lineRule="auto"/>
      </w:pPr>
      <w:r>
        <w:separator/>
      </w:r>
    </w:p>
  </w:endnote>
  <w:endnote w:type="continuationSeparator" w:id="0">
    <w:p w:rsidR="00235E9D" w:rsidRDefault="00235E9D" w:rsidP="0098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606"/>
      <w:gridCol w:w="4606"/>
    </w:tblGrid>
    <w:tr w:rsidR="00081F5F" w:rsidRPr="00F4403A" w:rsidTr="00081F5F">
      <w:tc>
        <w:tcPr>
          <w:tcW w:w="4606" w:type="dxa"/>
          <w:vAlign w:val="center"/>
        </w:tcPr>
        <w:p w:rsidR="00081F5F" w:rsidRPr="00F4403A" w:rsidRDefault="00081F5F" w:rsidP="00081F5F">
          <w:pPr>
            <w:tabs>
              <w:tab w:val="center" w:pos="4536"/>
              <w:tab w:val="right" w:pos="9072"/>
            </w:tabs>
            <w:spacing w:after="0"/>
            <w:rPr>
              <w:rFonts w:ascii="Verdana" w:eastAsia="Times New Roman" w:hAnsi="Verdana"/>
              <w:sz w:val="18"/>
              <w:szCs w:val="18"/>
            </w:rPr>
          </w:pPr>
        </w:p>
      </w:tc>
      <w:tc>
        <w:tcPr>
          <w:tcW w:w="4606" w:type="dxa"/>
          <w:vAlign w:val="center"/>
        </w:tcPr>
        <w:p w:rsidR="00081F5F" w:rsidRPr="00F4403A" w:rsidRDefault="00081F5F" w:rsidP="00081F5F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Verdana" w:eastAsia="Times New Roman" w:hAnsi="Verdana"/>
              <w:sz w:val="18"/>
              <w:szCs w:val="18"/>
            </w:rPr>
          </w:pPr>
        </w:p>
      </w:tc>
    </w:tr>
  </w:tbl>
  <w:p w:rsidR="00081F5F" w:rsidRDefault="00081F5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686"/>
      <w:gridCol w:w="5165"/>
    </w:tblGrid>
    <w:tr w:rsidR="00081F5F" w:rsidRPr="00F4403A" w:rsidTr="00081F5F">
      <w:trPr>
        <w:trHeight w:val="1361"/>
      </w:trPr>
      <w:tc>
        <w:tcPr>
          <w:tcW w:w="4686" w:type="dxa"/>
          <w:vAlign w:val="center"/>
        </w:tcPr>
        <w:p w:rsidR="00081F5F" w:rsidRPr="00F4403A" w:rsidRDefault="00081F5F" w:rsidP="00081F5F">
          <w:pPr>
            <w:tabs>
              <w:tab w:val="center" w:pos="4536"/>
              <w:tab w:val="right" w:pos="9072"/>
            </w:tabs>
            <w:spacing w:after="0"/>
            <w:rPr>
              <w:rFonts w:ascii="Verdana" w:eastAsia="Times New Roman" w:hAnsi="Verdana"/>
              <w:sz w:val="18"/>
              <w:szCs w:val="18"/>
            </w:rPr>
          </w:pPr>
        </w:p>
      </w:tc>
      <w:tc>
        <w:tcPr>
          <w:tcW w:w="5165" w:type="dxa"/>
          <w:vAlign w:val="center"/>
        </w:tcPr>
        <w:p w:rsidR="00081F5F" w:rsidRPr="00F4403A" w:rsidRDefault="00081F5F" w:rsidP="00081F5F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Verdana" w:eastAsia="Times New Roman" w:hAnsi="Verdana"/>
              <w:sz w:val="18"/>
              <w:szCs w:val="18"/>
            </w:rPr>
          </w:pPr>
        </w:p>
      </w:tc>
    </w:tr>
  </w:tbl>
  <w:p w:rsidR="00081F5F" w:rsidRDefault="00081F5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E9D" w:rsidRDefault="00235E9D" w:rsidP="00981AAE">
      <w:pPr>
        <w:spacing w:after="0" w:line="240" w:lineRule="auto"/>
      </w:pPr>
      <w:r>
        <w:separator/>
      </w:r>
    </w:p>
  </w:footnote>
  <w:footnote w:type="continuationSeparator" w:id="0">
    <w:p w:rsidR="00235E9D" w:rsidRDefault="00235E9D" w:rsidP="00981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03A"/>
    <w:rsid w:val="000027F9"/>
    <w:rsid w:val="00081F5F"/>
    <w:rsid w:val="00235E9D"/>
    <w:rsid w:val="003156F2"/>
    <w:rsid w:val="00530236"/>
    <w:rsid w:val="0053052B"/>
    <w:rsid w:val="00685EA9"/>
    <w:rsid w:val="00981AAE"/>
    <w:rsid w:val="009B522F"/>
    <w:rsid w:val="00F4403A"/>
    <w:rsid w:val="00F8407D"/>
    <w:rsid w:val="00F91D2E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EA9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F4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44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dasmenedzsmen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koszaby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39ECB-1460-467B-BA55-A26E6204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Links>
    <vt:vector size="12" baseType="variant">
      <vt:variant>
        <vt:i4>7012441</vt:i4>
      </vt:variant>
      <vt:variant>
        <vt:i4>3</vt:i4>
      </vt:variant>
      <vt:variant>
        <vt:i4>0</vt:i4>
      </vt:variant>
      <vt:variant>
        <vt:i4>5</vt:i4>
      </vt:variant>
      <vt:variant>
        <vt:lpwstr>mailto:makoszaby@gmail.com</vt:lpwstr>
      </vt:variant>
      <vt:variant>
        <vt:lpwstr/>
      </vt:variant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http://www.tudasmenedzsment.org/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Makó Szabolcs</dc:creator>
  <cp:lastModifiedBy>Makó Szabolcs</cp:lastModifiedBy>
  <cp:revision>2</cp:revision>
  <dcterms:created xsi:type="dcterms:W3CDTF">2014-03-11T21:47:00Z</dcterms:created>
  <dcterms:modified xsi:type="dcterms:W3CDTF">2014-03-11T21:47:00Z</dcterms:modified>
</cp:coreProperties>
</file>